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C42A" w14:textId="5CE715BD" w:rsidR="007C7DD1" w:rsidRPr="007C7DD1" w:rsidRDefault="007C7DD1" w:rsidP="007C7DD1">
      <w:pPr>
        <w:rPr>
          <w:rFonts w:ascii="宋体" w:hAnsi="宋体" w:hint="eastAsia"/>
          <w:b/>
          <w:sz w:val="28"/>
          <w:szCs w:val="28"/>
        </w:rPr>
      </w:pPr>
      <w:r w:rsidRPr="007C7DD1">
        <w:rPr>
          <w:rFonts w:ascii="宋体" w:hAnsi="宋体" w:hint="eastAsia"/>
          <w:b/>
          <w:sz w:val="28"/>
          <w:szCs w:val="28"/>
        </w:rPr>
        <w:t>附件3</w:t>
      </w:r>
      <w:r>
        <w:rPr>
          <w:rFonts w:ascii="宋体" w:hAnsi="宋体" w:hint="eastAsia"/>
          <w:b/>
          <w:sz w:val="28"/>
          <w:szCs w:val="28"/>
        </w:rPr>
        <w:t>：</w:t>
      </w:r>
    </w:p>
    <w:p w14:paraId="7E324125" w14:textId="6D3D6B56" w:rsidR="00101874" w:rsidRPr="00C30258" w:rsidRDefault="00101874" w:rsidP="0010187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疫情防控健康申报表</w:t>
      </w:r>
    </w:p>
    <w:p w14:paraId="68FA1D7A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1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．姓名：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      </w:t>
      </w:r>
    </w:p>
    <w:p w14:paraId="5E49C708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2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．性别：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□男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□女</w:t>
      </w:r>
    </w:p>
    <w:p w14:paraId="4F656575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3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．近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14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天内居住地址：①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                                 </w:t>
      </w:r>
    </w:p>
    <w:p w14:paraId="7FF21463" w14:textId="77777777" w:rsidR="00101874" w:rsidRDefault="00101874" w:rsidP="00101874">
      <w:pPr>
        <w:spacing w:line="360" w:lineRule="exact"/>
        <w:ind w:firstLineChars="1100" w:firstLine="2684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②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                                  </w:t>
      </w:r>
    </w:p>
    <w:p w14:paraId="050526D5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4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．本人目前身体健康状况单选：</w:t>
      </w:r>
    </w:p>
    <w:p w14:paraId="31AF7F70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□身体健康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□有发烧、乏力、咳嗽等症状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</w:p>
    <w:p w14:paraId="34B8BF29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□已被医学观察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□疑似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□已被确诊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□其它</w:t>
      </w:r>
    </w:p>
    <w:p w14:paraId="2E8A48B5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5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．共同生活人员健康状况单选：</w:t>
      </w:r>
    </w:p>
    <w:p w14:paraId="0A14262B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□身体健康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□有发烧、乏力、咳嗽等症状</w:t>
      </w:r>
    </w:p>
    <w:p w14:paraId="4208EE00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□已被医学观察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□疑似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□已被确诊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□其它</w:t>
      </w:r>
    </w:p>
    <w:p w14:paraId="6B9F608C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6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．近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14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天流行病学</w:t>
      </w:r>
      <w:proofErr w:type="gramStart"/>
      <w:r>
        <w:rPr>
          <w:rFonts w:ascii="仿宋_GB2312" w:hAnsi="仿宋_GB2312" w:cs="仿宋_GB2312" w:hint="eastAsia"/>
          <w:spacing w:val="2"/>
          <w:sz w:val="24"/>
          <w:szCs w:val="22"/>
        </w:rPr>
        <w:t>史情况单</w:t>
      </w:r>
      <w:proofErr w:type="gramEnd"/>
      <w:r>
        <w:rPr>
          <w:rFonts w:ascii="仿宋_GB2312" w:hAnsi="仿宋_GB2312" w:cs="仿宋_GB2312" w:hint="eastAsia"/>
          <w:spacing w:val="2"/>
          <w:sz w:val="24"/>
          <w:szCs w:val="22"/>
        </w:rPr>
        <w:t>选：</w:t>
      </w:r>
    </w:p>
    <w:p w14:paraId="5C47BFF0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□无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□本人或家属有疫情中高风险地区生活史、旅行史</w:t>
      </w:r>
    </w:p>
    <w:p w14:paraId="479B3560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□本人或家属有疫情中高风险地区人员接触史</w:t>
      </w:r>
    </w:p>
    <w:p w14:paraId="285B7FE4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□本人或家属有与疑似或确诊病例密切接触史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□其它</w:t>
      </w:r>
    </w:p>
    <w:p w14:paraId="59460367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7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．与境外归国人员接触情况单选：</w:t>
      </w:r>
    </w:p>
    <w:p w14:paraId="6DFD5B62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□无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□本人有出入境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□有留学子女归国返杭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</w:p>
    <w:p w14:paraId="2BA7BE0E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□有密切接触的海外亲属归国返杭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□其它</w:t>
      </w:r>
    </w:p>
    <w:p w14:paraId="5D32F7E0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8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．本人目前健康码颜色（根据所在地疫情情况实时更新，请打开确认后如实填写）单选：</w:t>
      </w:r>
    </w:p>
    <w:p w14:paraId="075C2F95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□绿色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□黄色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□红色</w:t>
      </w:r>
    </w:p>
    <w:p w14:paraId="769A2D7C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9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．其他需要说明的事项：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                                          </w:t>
      </w:r>
    </w:p>
    <w:p w14:paraId="13CFDD65" w14:textId="77777777" w:rsidR="00101874" w:rsidRDefault="00101874" w:rsidP="00101874">
      <w:pPr>
        <w:spacing w:line="360" w:lineRule="exact"/>
        <w:contextualSpacing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（注：申报人员请如实填报以上内容，如有隐瞒或虚假填报，将依法追究责任；此表仅作为活动期间健康情况参考，申报表</w:t>
      </w:r>
      <w:proofErr w:type="gramStart"/>
      <w:r>
        <w:rPr>
          <w:rFonts w:ascii="仿宋_GB2312" w:hAnsi="仿宋_GB2312" w:cs="仿宋_GB2312" w:hint="eastAsia"/>
          <w:spacing w:val="2"/>
          <w:sz w:val="24"/>
          <w:szCs w:val="22"/>
        </w:rPr>
        <w:t>纸质版需报到</w:t>
      </w:r>
      <w:proofErr w:type="gramEnd"/>
      <w:r>
        <w:rPr>
          <w:rFonts w:ascii="仿宋_GB2312" w:hAnsi="仿宋_GB2312" w:cs="仿宋_GB2312" w:hint="eastAsia"/>
          <w:spacing w:val="2"/>
          <w:sz w:val="24"/>
          <w:szCs w:val="22"/>
        </w:rPr>
        <w:t>时提交）</w:t>
      </w:r>
    </w:p>
    <w:p w14:paraId="286D1C2C" w14:textId="77777777" w:rsidR="00101874" w:rsidRPr="00C30258" w:rsidRDefault="00101874" w:rsidP="00101874">
      <w:pPr>
        <w:spacing w:line="320" w:lineRule="exact"/>
        <w:rPr>
          <w:rFonts w:ascii="仿宋_GB2312" w:hAns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 xml:space="preserve"> </w:t>
      </w:r>
      <w:r>
        <w:rPr>
          <w:rFonts w:ascii="仿宋_GB2312" w:hAnsi="仿宋_GB2312" w:cs="仿宋_GB2312"/>
          <w:szCs w:val="21"/>
        </w:rPr>
        <w:t xml:space="preserve">                      </w:t>
      </w:r>
      <w:r>
        <w:rPr>
          <w:rFonts w:ascii="仿宋_GB2312" w:hAnsi="仿宋_GB2312" w:cs="仿宋_GB2312" w:hint="eastAsia"/>
          <w:szCs w:val="21"/>
        </w:rPr>
        <w:t xml:space="preserve">                   </w:t>
      </w:r>
    </w:p>
    <w:p w14:paraId="7CDE8B76" w14:textId="77777777" w:rsidR="00101874" w:rsidRDefault="00101874" w:rsidP="00101874">
      <w:pPr>
        <w:spacing w:line="320" w:lineRule="exact"/>
        <w:ind w:firstLineChars="1800" w:firstLine="4392"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申报人（签字）：</w:t>
      </w:r>
    </w:p>
    <w:p w14:paraId="00993903" w14:textId="77777777" w:rsidR="00101874" w:rsidRDefault="00101874" w:rsidP="00101874">
      <w:pPr>
        <w:spacing w:line="320" w:lineRule="exact"/>
        <w:ind w:firstLineChars="1800" w:firstLine="4392"/>
        <w:rPr>
          <w:rFonts w:ascii="仿宋_GB2312" w:hAnsi="仿宋_GB2312" w:cs="仿宋_GB2312"/>
          <w:spacing w:val="2"/>
          <w:sz w:val="24"/>
          <w:szCs w:val="22"/>
        </w:rPr>
      </w:pPr>
    </w:p>
    <w:p w14:paraId="112CE768" w14:textId="77777777" w:rsidR="00101874" w:rsidRDefault="00101874" w:rsidP="00101874">
      <w:pPr>
        <w:spacing w:line="320" w:lineRule="exact"/>
        <w:ind w:firstLineChars="1800" w:firstLine="4392"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监护人（签字）：</w:t>
      </w:r>
    </w:p>
    <w:p w14:paraId="02B646EB" w14:textId="77777777" w:rsidR="00101874" w:rsidRDefault="00101874" w:rsidP="00101874">
      <w:pPr>
        <w:spacing w:line="320" w:lineRule="exact"/>
        <w:ind w:firstLineChars="1800" w:firstLine="4392"/>
        <w:rPr>
          <w:rFonts w:ascii="仿宋_GB2312" w:hAnsi="仿宋_GB2312" w:cs="仿宋_GB2312"/>
          <w:spacing w:val="2"/>
          <w:sz w:val="24"/>
          <w:szCs w:val="22"/>
        </w:rPr>
      </w:pPr>
    </w:p>
    <w:p w14:paraId="25CB64F3" w14:textId="77777777" w:rsidR="00101874" w:rsidRDefault="00101874" w:rsidP="00101874">
      <w:pPr>
        <w:spacing w:line="320" w:lineRule="exact"/>
        <w:ind w:firstLineChars="1800" w:firstLine="4392"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监护人手机号：</w:t>
      </w:r>
    </w:p>
    <w:p w14:paraId="06EC89A0" w14:textId="77777777" w:rsidR="00101874" w:rsidRDefault="00101874" w:rsidP="00101874">
      <w:pPr>
        <w:spacing w:line="320" w:lineRule="exact"/>
        <w:ind w:firstLineChars="2200" w:firstLine="5368"/>
        <w:rPr>
          <w:rFonts w:ascii="仿宋_GB2312" w:hAnsi="仿宋_GB2312" w:cs="仿宋_GB2312"/>
          <w:spacing w:val="2"/>
          <w:sz w:val="24"/>
          <w:szCs w:val="22"/>
        </w:rPr>
      </w:pPr>
    </w:p>
    <w:p w14:paraId="3B686899" w14:textId="77777777" w:rsidR="00101874" w:rsidRDefault="00101874" w:rsidP="00101874">
      <w:pPr>
        <w:spacing w:line="320" w:lineRule="exact"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                                           </w:t>
      </w:r>
    </w:p>
    <w:p w14:paraId="2F8190E2" w14:textId="77777777" w:rsidR="00101874" w:rsidRDefault="00101874" w:rsidP="00101874">
      <w:pPr>
        <w:spacing w:line="320" w:lineRule="exact"/>
        <w:ind w:firstLineChars="1800" w:firstLine="4392"/>
        <w:rPr>
          <w:rFonts w:ascii="仿宋_GB2312" w:hAnsi="仿宋_GB2312" w:cs="仿宋_GB2312"/>
          <w:spacing w:val="2"/>
          <w:sz w:val="24"/>
          <w:szCs w:val="22"/>
        </w:rPr>
      </w:pPr>
      <w:r>
        <w:rPr>
          <w:rFonts w:ascii="仿宋_GB2312" w:hAnsi="仿宋_GB2312" w:cs="仿宋_GB2312" w:hint="eastAsia"/>
          <w:spacing w:val="2"/>
          <w:sz w:val="24"/>
          <w:szCs w:val="22"/>
        </w:rPr>
        <w:t>申报日期：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年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月</w:t>
      </w:r>
      <w:r>
        <w:rPr>
          <w:rFonts w:ascii="仿宋_GB2312" w:hAnsi="仿宋_GB2312" w:cs="仿宋_GB2312" w:hint="eastAsia"/>
          <w:spacing w:val="2"/>
          <w:sz w:val="24"/>
          <w:szCs w:val="22"/>
        </w:rPr>
        <w:t xml:space="preserve">   </w:t>
      </w:r>
      <w:r>
        <w:rPr>
          <w:rFonts w:ascii="仿宋_GB2312" w:hAnsi="仿宋_GB2312" w:cs="仿宋_GB2312" w:hint="eastAsia"/>
          <w:spacing w:val="2"/>
          <w:sz w:val="24"/>
          <w:szCs w:val="22"/>
        </w:rPr>
        <w:t>日</w:t>
      </w:r>
    </w:p>
    <w:p w14:paraId="18A0016D" w14:textId="77777777" w:rsidR="00101874" w:rsidRPr="0034456F" w:rsidRDefault="00101874" w:rsidP="00101874">
      <w:pPr>
        <w:autoSpaceDN w:val="0"/>
        <w:spacing w:line="560" w:lineRule="exact"/>
        <w:ind w:firstLineChars="200" w:firstLine="640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14:paraId="7AE4C0A0" w14:textId="77777777" w:rsidR="00BE1130" w:rsidRPr="00101874" w:rsidRDefault="00BE1130"/>
    <w:sectPr w:rsidR="00BE1130" w:rsidRPr="00101874" w:rsidSect="000C5175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361B" w14:textId="77777777" w:rsidR="00252DD4" w:rsidRDefault="00252DD4" w:rsidP="00101874">
      <w:r>
        <w:separator/>
      </w:r>
    </w:p>
  </w:endnote>
  <w:endnote w:type="continuationSeparator" w:id="0">
    <w:p w14:paraId="58708B4E" w14:textId="77777777" w:rsidR="00252DD4" w:rsidRDefault="00252DD4" w:rsidP="0010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6579" w14:textId="77777777" w:rsidR="007B16BA" w:rsidRDefault="003A46C7">
    <w:pPr>
      <w:pStyle w:val="a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18</w:t>
    </w:r>
    <w:r>
      <w:rPr>
        <w:b/>
        <w:sz w:val="24"/>
        <w:szCs w:val="24"/>
      </w:rPr>
      <w:fldChar w:fldCharType="end"/>
    </w:r>
  </w:p>
  <w:p w14:paraId="7938B99B" w14:textId="77777777" w:rsidR="007B16BA" w:rsidRDefault="00252D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8463B" w14:textId="77777777" w:rsidR="00252DD4" w:rsidRDefault="00252DD4" w:rsidP="00101874">
      <w:r>
        <w:separator/>
      </w:r>
    </w:p>
  </w:footnote>
  <w:footnote w:type="continuationSeparator" w:id="0">
    <w:p w14:paraId="59CB87B3" w14:textId="77777777" w:rsidR="00252DD4" w:rsidRDefault="00252DD4" w:rsidP="0010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30"/>
    <w:rsid w:val="00101874"/>
    <w:rsid w:val="00252DD4"/>
    <w:rsid w:val="003A46C7"/>
    <w:rsid w:val="007C7DD1"/>
    <w:rsid w:val="00B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508F4"/>
  <w15:chartTrackingRefBased/>
  <w15:docId w15:val="{5C040EDD-FF78-410B-9E84-AE1B78AC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01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874"/>
    <w:rPr>
      <w:sz w:val="18"/>
      <w:szCs w:val="18"/>
    </w:rPr>
  </w:style>
  <w:style w:type="character" w:customStyle="1" w:styleId="Char">
    <w:name w:val="页脚 Char"/>
    <w:uiPriority w:val="99"/>
    <w:rsid w:val="001018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赵艳</dc:creator>
  <cp:keywords/>
  <dc:description/>
  <cp:lastModifiedBy>赵艳</cp:lastModifiedBy>
  <cp:revision>3</cp:revision>
  <dcterms:created xsi:type="dcterms:W3CDTF">2020-12-01T14:31:00Z</dcterms:created>
  <dcterms:modified xsi:type="dcterms:W3CDTF">2020-12-01T14:44:00Z</dcterms:modified>
</cp:coreProperties>
</file>